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0715D" w14:textId="409B66A4" w:rsidR="00FF70E4" w:rsidRPr="0069660E" w:rsidRDefault="00FF70E4" w:rsidP="00FF70E4">
      <w:pPr>
        <w:spacing w:after="0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CORONAVIRUS (COVID-19) AND</w:t>
      </w:r>
      <w:r w:rsidRPr="0069660E">
        <w:rPr>
          <w:rFonts w:cstheme="minorHAnsi"/>
          <w:b/>
          <w:bCs/>
          <w:sz w:val="36"/>
          <w:szCs w:val="36"/>
        </w:rPr>
        <w:t xml:space="preserve"> THE WORKPLACE</w:t>
      </w:r>
    </w:p>
    <w:p w14:paraId="78438553" w14:textId="77777777" w:rsidR="00B17BBA" w:rsidRPr="00FF70E4" w:rsidRDefault="00B17BBA" w:rsidP="00FF70E4">
      <w:pPr>
        <w:spacing w:after="0"/>
        <w:rPr>
          <w:rFonts w:cstheme="minorHAnsi"/>
          <w:sz w:val="16"/>
          <w:szCs w:val="16"/>
        </w:rPr>
      </w:pPr>
    </w:p>
    <w:p w14:paraId="515EB9DC" w14:textId="77777777" w:rsidR="00B17BBA" w:rsidRPr="00B375A7" w:rsidRDefault="00B17BBA" w:rsidP="00B17BBA">
      <w:pPr>
        <w:spacing w:after="0"/>
        <w:rPr>
          <w:rFonts w:cstheme="minorHAnsi"/>
          <w:sz w:val="24"/>
          <w:szCs w:val="24"/>
        </w:rPr>
      </w:pPr>
      <w:r w:rsidRPr="00B375A7">
        <w:rPr>
          <w:rFonts w:cstheme="minorHAnsi"/>
          <w:b/>
          <w:sz w:val="24"/>
          <w:szCs w:val="24"/>
        </w:rPr>
        <w:t>Guidance for contacts of people with confirmed coronavirus (COVID-19) infection who do not live with the person</w:t>
      </w:r>
      <w:r w:rsidRPr="00B375A7">
        <w:rPr>
          <w:rFonts w:cstheme="minorHAnsi"/>
          <w:sz w:val="24"/>
          <w:szCs w:val="24"/>
        </w:rPr>
        <w:t xml:space="preserve"> (18 December 2020)</w:t>
      </w:r>
    </w:p>
    <w:p w14:paraId="3A0D1EBD" w14:textId="77777777" w:rsidR="00B17BBA" w:rsidRPr="00B375A7" w:rsidRDefault="00FF70E4" w:rsidP="00B17BBA">
      <w:pPr>
        <w:spacing w:after="0"/>
        <w:rPr>
          <w:rFonts w:cstheme="minorHAnsi"/>
          <w:sz w:val="24"/>
          <w:szCs w:val="24"/>
        </w:rPr>
      </w:pPr>
      <w:hyperlink r:id="rId6" w:history="1">
        <w:r w:rsidR="00B17BBA" w:rsidRPr="00B375A7">
          <w:rPr>
            <w:rStyle w:val="Hyperlink"/>
            <w:rFonts w:cstheme="minorHAnsi"/>
            <w:sz w:val="24"/>
            <w:szCs w:val="24"/>
          </w:rPr>
          <w:t>www.gov.uk/government/publications/guidance-for-contacts-of-people-with-possible-or-confirmed-coronavirus-covid-19-infection-who-do-not-live-with-the-person</w:t>
        </w:r>
      </w:hyperlink>
      <w:r w:rsidR="00B17BBA" w:rsidRPr="00B375A7">
        <w:rPr>
          <w:rFonts w:cstheme="minorHAnsi"/>
          <w:sz w:val="24"/>
          <w:szCs w:val="24"/>
        </w:rPr>
        <w:t xml:space="preserve"> </w:t>
      </w:r>
    </w:p>
    <w:p w14:paraId="24610F21" w14:textId="77777777" w:rsidR="00B17BBA" w:rsidRPr="00B375A7" w:rsidRDefault="00B17BBA" w:rsidP="00B17BBA">
      <w:pPr>
        <w:spacing w:after="0"/>
        <w:rPr>
          <w:rFonts w:cstheme="minorHAnsi"/>
          <w:sz w:val="24"/>
          <w:szCs w:val="24"/>
        </w:rPr>
      </w:pPr>
    </w:p>
    <w:p w14:paraId="3A8E2FFE" w14:textId="77777777" w:rsidR="00B17BBA" w:rsidRPr="00B375A7" w:rsidRDefault="00B17BBA" w:rsidP="00B17BBA">
      <w:pPr>
        <w:spacing w:after="0"/>
        <w:rPr>
          <w:rFonts w:cstheme="minorHAnsi"/>
          <w:sz w:val="24"/>
          <w:szCs w:val="24"/>
        </w:rPr>
      </w:pPr>
      <w:r w:rsidRPr="00B375A7">
        <w:rPr>
          <w:rFonts w:cstheme="minorHAnsi"/>
          <w:sz w:val="24"/>
          <w:szCs w:val="24"/>
        </w:rPr>
        <w:t>Contact means you:</w:t>
      </w:r>
    </w:p>
    <w:p w14:paraId="7BD3F64A" w14:textId="77777777" w:rsidR="00B17BBA" w:rsidRPr="00B375A7" w:rsidRDefault="00B17BBA" w:rsidP="00B17BBA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B375A7">
        <w:rPr>
          <w:rFonts w:cstheme="minorHAnsi"/>
          <w:sz w:val="24"/>
          <w:szCs w:val="24"/>
        </w:rPr>
        <w:t>had a face-to-face conversation within one metre</w:t>
      </w:r>
    </w:p>
    <w:p w14:paraId="0D9C7EFB" w14:textId="77777777" w:rsidR="00B17BBA" w:rsidRPr="00B375A7" w:rsidRDefault="00B17BBA" w:rsidP="00B17BBA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B375A7">
        <w:rPr>
          <w:rFonts w:cstheme="minorHAnsi"/>
          <w:sz w:val="24"/>
          <w:szCs w:val="24"/>
        </w:rPr>
        <w:t>were within one metre for one minute or longer</w:t>
      </w:r>
    </w:p>
    <w:p w14:paraId="47C00DAB" w14:textId="77777777" w:rsidR="00B17BBA" w:rsidRPr="00B375A7" w:rsidRDefault="00B17BBA" w:rsidP="00B17BBA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B375A7">
        <w:rPr>
          <w:rFonts w:cstheme="minorHAnsi"/>
          <w:sz w:val="24"/>
          <w:szCs w:val="24"/>
        </w:rPr>
        <w:t>were within 2 metres for more than 15 minutes (over one day)</w:t>
      </w:r>
    </w:p>
    <w:p w14:paraId="2DD93296" w14:textId="77777777" w:rsidR="00B17BBA" w:rsidRPr="00B375A7" w:rsidRDefault="00B17BBA" w:rsidP="00B17BBA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B375A7">
        <w:rPr>
          <w:rFonts w:cstheme="minorHAnsi"/>
          <w:sz w:val="24"/>
          <w:szCs w:val="24"/>
        </w:rPr>
        <w:t>travelled in the same vehicle</w:t>
      </w:r>
    </w:p>
    <w:p w14:paraId="007679B1" w14:textId="77777777" w:rsidR="00B17BBA" w:rsidRPr="00B375A7" w:rsidRDefault="00B17BBA" w:rsidP="00B17BBA">
      <w:pPr>
        <w:spacing w:after="0"/>
        <w:rPr>
          <w:rFonts w:cstheme="minorHAnsi"/>
          <w:sz w:val="24"/>
          <w:szCs w:val="24"/>
        </w:rPr>
      </w:pPr>
    </w:p>
    <w:p w14:paraId="5C271C91" w14:textId="77777777" w:rsidR="00B17BBA" w:rsidRPr="00B375A7" w:rsidRDefault="00B17BBA" w:rsidP="00B17BBA">
      <w:pPr>
        <w:spacing w:after="0"/>
        <w:rPr>
          <w:rFonts w:cstheme="minorHAnsi"/>
          <w:sz w:val="24"/>
          <w:szCs w:val="24"/>
        </w:rPr>
      </w:pPr>
      <w:r w:rsidRPr="00B375A7">
        <w:rPr>
          <w:rFonts w:cstheme="minorHAnsi"/>
          <w:sz w:val="24"/>
          <w:szCs w:val="24"/>
        </w:rPr>
        <w:t>Then you:</w:t>
      </w:r>
    </w:p>
    <w:p w14:paraId="637FD964" w14:textId="77777777" w:rsidR="00B17BBA" w:rsidRPr="00B375A7" w:rsidRDefault="00B17BBA" w:rsidP="00B17BBA">
      <w:pPr>
        <w:pStyle w:val="ListParagraph"/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B375A7">
        <w:rPr>
          <w:rFonts w:cstheme="minorHAnsi"/>
          <w:sz w:val="24"/>
          <w:szCs w:val="24"/>
        </w:rPr>
        <w:t>must stay at home for isolation – Includes the date of your last contact and the next 10 full days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"/>
        <w:gridCol w:w="757"/>
        <w:gridCol w:w="746"/>
        <w:gridCol w:w="746"/>
        <w:gridCol w:w="746"/>
        <w:gridCol w:w="746"/>
        <w:gridCol w:w="746"/>
        <w:gridCol w:w="746"/>
        <w:gridCol w:w="746"/>
        <w:gridCol w:w="746"/>
        <w:gridCol w:w="752"/>
        <w:gridCol w:w="763"/>
      </w:tblGrid>
      <w:tr w:rsidR="00B17BBA" w14:paraId="57DA96A9" w14:textId="77777777" w:rsidTr="009A506F">
        <w:tc>
          <w:tcPr>
            <w:tcW w:w="770" w:type="dxa"/>
            <w:tcBorders>
              <w:bottom w:val="single" w:sz="4" w:space="0" w:color="auto"/>
            </w:tcBorders>
          </w:tcPr>
          <w:p w14:paraId="3AC3BA27" w14:textId="77777777" w:rsidR="00B17BBA" w:rsidRPr="002A338C" w:rsidRDefault="00B17BBA" w:rsidP="009A50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338C">
              <w:rPr>
                <w:rFonts w:cstheme="minorHAnsi"/>
                <w:sz w:val="20"/>
                <w:szCs w:val="20"/>
              </w:rPr>
              <w:t>CONTACT</w:t>
            </w:r>
            <w:r>
              <w:rPr>
                <w:rFonts w:cstheme="minorHAnsi"/>
                <w:sz w:val="20"/>
                <w:szCs w:val="20"/>
              </w:rPr>
              <w:t xml:space="preserve"> = DAY 0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01C9486F" w14:textId="77777777" w:rsidR="00B17BBA" w:rsidRPr="002A338C" w:rsidRDefault="00B17BBA" w:rsidP="009A50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DAY </w:t>
            </w:r>
            <w:r w:rsidRPr="002A338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21EC6AC5" w14:textId="77777777" w:rsidR="00B17BBA" w:rsidRPr="002A338C" w:rsidRDefault="00B17BBA" w:rsidP="009A50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338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05C8D400" w14:textId="77777777" w:rsidR="00B17BBA" w:rsidRPr="002A338C" w:rsidRDefault="00B17BBA" w:rsidP="009A50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338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0479B29C" w14:textId="77777777" w:rsidR="00B17BBA" w:rsidRPr="002A338C" w:rsidRDefault="00B17BBA" w:rsidP="009A50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338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4BC5BD66" w14:textId="77777777" w:rsidR="00B17BBA" w:rsidRPr="002A338C" w:rsidRDefault="00B17BBA" w:rsidP="009A50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338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7BFFCAC4" w14:textId="77777777" w:rsidR="00B17BBA" w:rsidRPr="002A338C" w:rsidRDefault="00B17BBA" w:rsidP="009A50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338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1F12C3CE" w14:textId="77777777" w:rsidR="00B17BBA" w:rsidRPr="002A338C" w:rsidRDefault="00B17BBA" w:rsidP="009A50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338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2DEE8064" w14:textId="77777777" w:rsidR="00B17BBA" w:rsidRPr="002A338C" w:rsidRDefault="00B17BBA" w:rsidP="009A50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338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31C04BE7" w14:textId="77777777" w:rsidR="00B17BBA" w:rsidRPr="002A338C" w:rsidRDefault="00B17BBA" w:rsidP="009A50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338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392CB303" w14:textId="77777777" w:rsidR="00B17BBA" w:rsidRPr="002A338C" w:rsidRDefault="00B17BBA" w:rsidP="009A50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338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71" w:type="dxa"/>
          </w:tcPr>
          <w:p w14:paraId="02DC489E" w14:textId="77777777" w:rsidR="00B17BBA" w:rsidRPr="002A338C" w:rsidRDefault="00B17BBA" w:rsidP="009A50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338C"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B17BBA" w14:paraId="64B78A0B" w14:textId="77777777" w:rsidTr="009A506F">
        <w:tc>
          <w:tcPr>
            <w:tcW w:w="770" w:type="dxa"/>
            <w:shd w:val="clear" w:color="auto" w:fill="F2F2F2" w:themeFill="background1" w:themeFillShade="F2"/>
          </w:tcPr>
          <w:p w14:paraId="77D2B340" w14:textId="77777777" w:rsidR="00B17BBA" w:rsidRPr="002A338C" w:rsidRDefault="00B17BBA" w:rsidP="009A50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ISOLATE</w:t>
            </w:r>
          </w:p>
        </w:tc>
        <w:tc>
          <w:tcPr>
            <w:tcW w:w="770" w:type="dxa"/>
            <w:shd w:val="clear" w:color="auto" w:fill="F2F2F2" w:themeFill="background1" w:themeFillShade="F2"/>
          </w:tcPr>
          <w:p w14:paraId="693397A2" w14:textId="77777777" w:rsidR="00B17BBA" w:rsidRPr="002A338C" w:rsidRDefault="00B17BBA" w:rsidP="009A50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7B4D0594" w14:textId="77777777" w:rsidR="00B17BBA" w:rsidRPr="002A338C" w:rsidRDefault="00B17BBA" w:rsidP="009A50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54DBF5E7" w14:textId="77777777" w:rsidR="00B17BBA" w:rsidRPr="002A338C" w:rsidRDefault="00B17BBA" w:rsidP="009A50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15757191" w14:textId="77777777" w:rsidR="00B17BBA" w:rsidRPr="002A338C" w:rsidRDefault="00B17BBA" w:rsidP="009A50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55928890" w14:textId="77777777" w:rsidR="00B17BBA" w:rsidRPr="002A338C" w:rsidRDefault="00B17BBA" w:rsidP="009A50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718DE1B0" w14:textId="77777777" w:rsidR="00B17BBA" w:rsidRPr="002A338C" w:rsidRDefault="00B17BBA" w:rsidP="009A50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6B1813EC" w14:textId="77777777" w:rsidR="00B17BBA" w:rsidRPr="002A338C" w:rsidRDefault="00B17BBA" w:rsidP="009A50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15C12FA9" w14:textId="77777777" w:rsidR="00B17BBA" w:rsidRPr="002A338C" w:rsidRDefault="00B17BBA" w:rsidP="009A50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2F4E21AA" w14:textId="77777777" w:rsidR="00B17BBA" w:rsidRPr="002A338C" w:rsidRDefault="00B17BBA" w:rsidP="009A50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636E443B" w14:textId="77777777" w:rsidR="00B17BBA" w:rsidRPr="002A338C" w:rsidRDefault="00B17BBA" w:rsidP="009A50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1" w:type="dxa"/>
          </w:tcPr>
          <w:p w14:paraId="183C8498" w14:textId="77777777" w:rsidR="00B17BBA" w:rsidRPr="002A338C" w:rsidRDefault="00B17BBA" w:rsidP="009A50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FREE</w:t>
            </w:r>
          </w:p>
        </w:tc>
      </w:tr>
    </w:tbl>
    <w:p w14:paraId="7037A521" w14:textId="4ECCDD3F" w:rsidR="00B17BBA" w:rsidRDefault="00B17BBA" w:rsidP="00B17BBA">
      <w:pPr>
        <w:spacing w:after="0"/>
        <w:rPr>
          <w:rFonts w:cstheme="minorHAnsi"/>
          <w:sz w:val="24"/>
          <w:szCs w:val="24"/>
        </w:rPr>
      </w:pPr>
    </w:p>
    <w:p w14:paraId="24508F4F" w14:textId="77777777" w:rsidR="00B17BBA" w:rsidRPr="00B375A7" w:rsidRDefault="00B17BBA" w:rsidP="00B17BBA">
      <w:pPr>
        <w:spacing w:after="0"/>
        <w:rPr>
          <w:rFonts w:cstheme="minorHAnsi"/>
          <w:sz w:val="24"/>
          <w:szCs w:val="24"/>
        </w:rPr>
      </w:pPr>
    </w:p>
    <w:p w14:paraId="21C6DABA" w14:textId="77777777" w:rsidR="00B17BBA" w:rsidRPr="00B375A7" w:rsidRDefault="00B17BBA" w:rsidP="00B17BBA">
      <w:pPr>
        <w:spacing w:after="0"/>
        <w:rPr>
          <w:rFonts w:cstheme="minorHAnsi"/>
          <w:sz w:val="24"/>
          <w:szCs w:val="24"/>
        </w:rPr>
      </w:pPr>
    </w:p>
    <w:p w14:paraId="64C1CF3C" w14:textId="77777777" w:rsidR="00B17BBA" w:rsidRPr="00B375A7" w:rsidRDefault="00B17BBA" w:rsidP="00B17BBA">
      <w:pPr>
        <w:spacing w:after="0"/>
        <w:rPr>
          <w:rFonts w:cstheme="minorHAnsi"/>
          <w:sz w:val="24"/>
          <w:szCs w:val="24"/>
        </w:rPr>
      </w:pPr>
      <w:r w:rsidRPr="00B375A7">
        <w:rPr>
          <w:rFonts w:cstheme="minorHAnsi"/>
          <w:b/>
          <w:sz w:val="24"/>
          <w:szCs w:val="24"/>
        </w:rPr>
        <w:t>COVID-19: management of staff and exposed patients or residents in health and social care settings</w:t>
      </w:r>
      <w:r w:rsidRPr="00B375A7">
        <w:rPr>
          <w:rFonts w:cstheme="minorHAnsi"/>
          <w:sz w:val="24"/>
          <w:szCs w:val="24"/>
        </w:rPr>
        <w:t xml:space="preserve"> (17 December 2020)</w:t>
      </w:r>
    </w:p>
    <w:p w14:paraId="7A381D71" w14:textId="77777777" w:rsidR="00B17BBA" w:rsidRDefault="00FF70E4" w:rsidP="00B17BBA">
      <w:pPr>
        <w:spacing w:after="0"/>
        <w:rPr>
          <w:rFonts w:cstheme="minorHAnsi"/>
          <w:sz w:val="28"/>
          <w:szCs w:val="28"/>
        </w:rPr>
      </w:pPr>
      <w:hyperlink r:id="rId7" w:history="1">
        <w:r w:rsidR="00B17BBA" w:rsidRPr="00B375A7">
          <w:rPr>
            <w:rStyle w:val="Hyperlink"/>
            <w:rFonts w:cstheme="minorHAnsi"/>
            <w:sz w:val="24"/>
            <w:szCs w:val="24"/>
          </w:rPr>
          <w:t>www.gov.uk/government/publications/covid-19-management-of-exposed-healthcare-workers-and-patients-in-hospital-settings/covid-19-management-of-exposed-healthcare-workers-and-patients-in-hospital-settings</w:t>
        </w:r>
      </w:hyperlink>
      <w:r w:rsidR="00B17BBA">
        <w:rPr>
          <w:rFonts w:cstheme="minorHAnsi"/>
          <w:sz w:val="28"/>
          <w:szCs w:val="28"/>
        </w:rPr>
        <w:t xml:space="preserve"> </w:t>
      </w:r>
    </w:p>
    <w:p w14:paraId="55CE606D" w14:textId="77777777" w:rsidR="00B17BBA" w:rsidRPr="00B375A7" w:rsidRDefault="00B17BBA" w:rsidP="00B17BBA">
      <w:pPr>
        <w:spacing w:after="0"/>
        <w:rPr>
          <w:rFonts w:cstheme="minorHAnsi"/>
          <w:sz w:val="24"/>
          <w:szCs w:val="24"/>
        </w:rPr>
      </w:pPr>
    </w:p>
    <w:p w14:paraId="6956107C" w14:textId="77777777" w:rsidR="00B17BBA" w:rsidRDefault="00B17BBA" w:rsidP="00B17BB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were </w:t>
      </w:r>
      <w:r>
        <w:rPr>
          <w:rFonts w:cstheme="minorHAnsi"/>
          <w:sz w:val="24"/>
          <w:szCs w:val="24"/>
        </w:rPr>
        <w:tab/>
      </w:r>
    </w:p>
    <w:p w14:paraId="25C34B8D" w14:textId="77777777" w:rsidR="00B17BBA" w:rsidRPr="000E69FA" w:rsidRDefault="00B17BBA" w:rsidP="00B17BBA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0E69FA">
        <w:rPr>
          <w:rFonts w:cstheme="minorHAnsi"/>
          <w:sz w:val="24"/>
          <w:szCs w:val="24"/>
        </w:rPr>
        <w:t xml:space="preserve">providing patient care, and </w:t>
      </w:r>
    </w:p>
    <w:p w14:paraId="50362648" w14:textId="77777777" w:rsidR="00B17BBA" w:rsidRPr="000E69FA" w:rsidRDefault="00B17BBA" w:rsidP="00B17BBA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0E69FA">
        <w:rPr>
          <w:rFonts w:cstheme="minorHAnsi"/>
          <w:sz w:val="24"/>
          <w:szCs w:val="24"/>
        </w:rPr>
        <w:t>you were wearing correct PPE, then you:</w:t>
      </w:r>
    </w:p>
    <w:p w14:paraId="48676BA0" w14:textId="77777777" w:rsidR="00B17BBA" w:rsidRPr="00B375A7" w:rsidRDefault="00B17BBA" w:rsidP="00B17BBA">
      <w:pPr>
        <w:pStyle w:val="ListParagraph"/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B375A7">
        <w:rPr>
          <w:rFonts w:cstheme="minorHAnsi"/>
          <w:sz w:val="24"/>
          <w:szCs w:val="24"/>
        </w:rPr>
        <w:t>will not be considered as a contact</w:t>
      </w:r>
    </w:p>
    <w:p w14:paraId="4298C04D" w14:textId="77777777" w:rsidR="00B17BBA" w:rsidRPr="00B375A7" w:rsidRDefault="00B17BBA" w:rsidP="00B17BBA">
      <w:pPr>
        <w:pStyle w:val="ListParagraph"/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B375A7">
        <w:rPr>
          <w:rFonts w:cstheme="minorHAnsi"/>
          <w:sz w:val="24"/>
          <w:szCs w:val="24"/>
        </w:rPr>
        <w:t xml:space="preserve">will not be required to </w:t>
      </w:r>
      <w:proofErr w:type="spellStart"/>
      <w:r w:rsidRPr="00B375A7">
        <w:rPr>
          <w:rFonts w:cstheme="minorHAnsi"/>
          <w:sz w:val="24"/>
          <w:szCs w:val="24"/>
        </w:rPr>
        <w:t>self isolate</w:t>
      </w:r>
      <w:proofErr w:type="spellEnd"/>
    </w:p>
    <w:p w14:paraId="79162861" w14:textId="77777777" w:rsidR="00B17BBA" w:rsidRDefault="00B17BBA" w:rsidP="00B17BBA">
      <w:pPr>
        <w:spacing w:after="0"/>
        <w:rPr>
          <w:rFonts w:cstheme="minorHAnsi"/>
          <w:sz w:val="24"/>
          <w:szCs w:val="24"/>
        </w:rPr>
      </w:pPr>
    </w:p>
    <w:p w14:paraId="62180C58" w14:textId="77777777" w:rsidR="00B17BBA" w:rsidRDefault="00B17BBA" w:rsidP="00B17BB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note</w:t>
      </w:r>
      <w:proofErr w:type="gramStart"/>
      <w:r>
        <w:rPr>
          <w:rFonts w:cstheme="minorHAnsi"/>
          <w:sz w:val="24"/>
          <w:szCs w:val="24"/>
        </w:rPr>
        <w:t>,</w:t>
      </w:r>
      <w:proofErr w:type="gramEnd"/>
      <w:r>
        <w:rPr>
          <w:rFonts w:cstheme="minorHAnsi"/>
          <w:sz w:val="24"/>
          <w:szCs w:val="24"/>
        </w:rPr>
        <w:t xml:space="preserve"> if you were </w:t>
      </w:r>
    </w:p>
    <w:p w14:paraId="4F9E7697" w14:textId="77777777" w:rsidR="00B17BBA" w:rsidRPr="000E69FA" w:rsidRDefault="00B17BBA" w:rsidP="00B17BBA">
      <w:pPr>
        <w:pStyle w:val="ListParagraph"/>
        <w:numPr>
          <w:ilvl w:val="0"/>
          <w:numId w:val="8"/>
        </w:numPr>
        <w:spacing w:after="0" w:line="276" w:lineRule="auto"/>
        <w:rPr>
          <w:rFonts w:cstheme="minorHAnsi"/>
          <w:sz w:val="24"/>
          <w:szCs w:val="24"/>
        </w:rPr>
      </w:pPr>
      <w:r w:rsidRPr="000E69FA">
        <w:rPr>
          <w:rFonts w:cstheme="minorHAnsi"/>
          <w:sz w:val="24"/>
          <w:szCs w:val="24"/>
        </w:rPr>
        <w:t>not providing patient care (for example, having lunch), or</w:t>
      </w:r>
    </w:p>
    <w:p w14:paraId="0D386AE8" w14:textId="77777777" w:rsidR="00B17BBA" w:rsidRPr="000E69FA" w:rsidRDefault="00B17BBA" w:rsidP="00B17BBA">
      <w:pPr>
        <w:pStyle w:val="ListParagraph"/>
        <w:numPr>
          <w:ilvl w:val="0"/>
          <w:numId w:val="8"/>
        </w:numPr>
        <w:spacing w:after="0" w:line="276" w:lineRule="auto"/>
        <w:rPr>
          <w:rFonts w:cstheme="minorHAnsi"/>
          <w:sz w:val="24"/>
          <w:szCs w:val="24"/>
        </w:rPr>
      </w:pPr>
      <w:r w:rsidRPr="000E69FA">
        <w:rPr>
          <w:rFonts w:cstheme="minorHAnsi"/>
          <w:sz w:val="24"/>
          <w:szCs w:val="24"/>
        </w:rPr>
        <w:t>not wearing correct PPE, then you:</w:t>
      </w:r>
    </w:p>
    <w:p w14:paraId="4869F6E9" w14:textId="77777777" w:rsidR="00B17BBA" w:rsidRPr="000E69FA" w:rsidRDefault="00B17BBA" w:rsidP="00B17BBA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  <w:sz w:val="24"/>
          <w:szCs w:val="24"/>
        </w:rPr>
      </w:pPr>
      <w:r w:rsidRPr="000E69FA">
        <w:rPr>
          <w:rFonts w:cstheme="minorHAnsi"/>
          <w:sz w:val="24"/>
          <w:szCs w:val="24"/>
        </w:rPr>
        <w:t>will be considered as a contact</w:t>
      </w:r>
    </w:p>
    <w:p w14:paraId="24321E11" w14:textId="77777777" w:rsidR="00B17BBA" w:rsidRPr="000E69FA" w:rsidRDefault="00B17BBA" w:rsidP="00B17BBA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  <w:sz w:val="24"/>
          <w:szCs w:val="24"/>
        </w:rPr>
      </w:pPr>
      <w:r w:rsidRPr="000E69FA">
        <w:rPr>
          <w:rFonts w:cstheme="minorHAnsi"/>
          <w:sz w:val="24"/>
          <w:szCs w:val="24"/>
        </w:rPr>
        <w:t xml:space="preserve">will be required to </w:t>
      </w:r>
      <w:proofErr w:type="spellStart"/>
      <w:r w:rsidRPr="000E69FA">
        <w:rPr>
          <w:rFonts w:cstheme="minorHAnsi"/>
          <w:sz w:val="24"/>
          <w:szCs w:val="24"/>
        </w:rPr>
        <w:t>self isolate</w:t>
      </w:r>
      <w:proofErr w:type="spellEnd"/>
    </w:p>
    <w:p w14:paraId="31B8285A" w14:textId="77777777" w:rsidR="00B17BBA" w:rsidRDefault="00B17BBA" w:rsidP="00B17BBA">
      <w:pPr>
        <w:spacing w:after="0"/>
        <w:rPr>
          <w:rFonts w:cstheme="minorHAnsi"/>
          <w:sz w:val="24"/>
          <w:szCs w:val="24"/>
        </w:rPr>
      </w:pPr>
    </w:p>
    <w:p w14:paraId="00F0C4B0" w14:textId="77777777" w:rsidR="00B17BBA" w:rsidRDefault="00B17BBA" w:rsidP="00B17BBA">
      <w:pPr>
        <w:spacing w:after="0"/>
        <w:rPr>
          <w:rFonts w:cstheme="minorHAnsi"/>
          <w:sz w:val="24"/>
          <w:szCs w:val="24"/>
        </w:rPr>
      </w:pPr>
      <w:r w:rsidRPr="00FF70E4">
        <w:rPr>
          <w:rFonts w:cstheme="minorHAnsi"/>
          <w:b/>
          <w:sz w:val="24"/>
          <w:szCs w:val="24"/>
        </w:rPr>
        <w:t>If you develop symptoms, you should take a PCR test</w:t>
      </w:r>
      <w:r>
        <w:rPr>
          <w:rFonts w:cstheme="minorHAnsi"/>
          <w:sz w:val="24"/>
          <w:szCs w:val="24"/>
        </w:rPr>
        <w:t>.</w:t>
      </w:r>
    </w:p>
    <w:p w14:paraId="2FB64C0F" w14:textId="77777777" w:rsidR="00B17BBA" w:rsidRDefault="00B17BBA" w:rsidP="00B17BBA">
      <w:pPr>
        <w:spacing w:after="0"/>
        <w:rPr>
          <w:rFonts w:cstheme="minorHAnsi"/>
          <w:sz w:val="24"/>
          <w:szCs w:val="24"/>
        </w:rPr>
      </w:pPr>
    </w:p>
    <w:p w14:paraId="7F90B729" w14:textId="77777777" w:rsidR="00B17BBA" w:rsidRDefault="00B17BBA" w:rsidP="00B17BBA">
      <w:pPr>
        <w:spacing w:after="0"/>
        <w:rPr>
          <w:rFonts w:cstheme="minorHAnsi"/>
          <w:sz w:val="24"/>
          <w:szCs w:val="24"/>
        </w:rPr>
      </w:pPr>
    </w:p>
    <w:p w14:paraId="6DCF91D2" w14:textId="77777777" w:rsidR="00B17BBA" w:rsidRDefault="00B17BBA" w:rsidP="00B17BBA">
      <w:pPr>
        <w:spacing w:after="0"/>
        <w:rPr>
          <w:rFonts w:cstheme="minorHAnsi"/>
          <w:sz w:val="24"/>
          <w:szCs w:val="24"/>
        </w:rPr>
      </w:pPr>
      <w:r w:rsidRPr="004347B8">
        <w:rPr>
          <w:rFonts w:cstheme="minorHAnsi"/>
          <w:b/>
          <w:sz w:val="24"/>
          <w:szCs w:val="24"/>
        </w:rPr>
        <w:lastRenderedPageBreak/>
        <w:t xml:space="preserve">Standard </w:t>
      </w:r>
      <w:bookmarkStart w:id="0" w:name="_GoBack"/>
      <w:bookmarkEnd w:id="0"/>
      <w:r w:rsidRPr="004347B8">
        <w:rPr>
          <w:rFonts w:cstheme="minorHAnsi"/>
          <w:b/>
          <w:sz w:val="24"/>
          <w:szCs w:val="24"/>
        </w:rPr>
        <w:t>operating procedure (SOP) for general practice in the context of coronavirus (COVID-19)</w:t>
      </w:r>
      <w:r>
        <w:rPr>
          <w:rFonts w:cstheme="minorHAnsi"/>
          <w:sz w:val="24"/>
          <w:szCs w:val="24"/>
        </w:rPr>
        <w:t xml:space="preserve"> (24 December 2020)</w:t>
      </w:r>
    </w:p>
    <w:p w14:paraId="4F1A1981" w14:textId="77777777" w:rsidR="00B17BBA" w:rsidRDefault="00FF70E4" w:rsidP="00B17BBA">
      <w:pPr>
        <w:spacing w:after="0"/>
        <w:rPr>
          <w:rFonts w:cstheme="minorHAnsi"/>
          <w:sz w:val="24"/>
          <w:szCs w:val="24"/>
        </w:rPr>
      </w:pPr>
      <w:hyperlink r:id="rId8" w:history="1">
        <w:r w:rsidR="00B17BBA" w:rsidRPr="00CA1A47">
          <w:rPr>
            <w:rStyle w:val="Hyperlink"/>
            <w:rFonts w:cstheme="minorHAnsi"/>
            <w:sz w:val="24"/>
            <w:szCs w:val="24"/>
          </w:rPr>
          <w:t>www.england.nhs.uk/coronavirus/publication/managing-coronavirus-covid-19-in-general-practice-sop/</w:t>
        </w:r>
      </w:hyperlink>
      <w:r w:rsidR="00B17BBA">
        <w:rPr>
          <w:rFonts w:cstheme="minorHAnsi"/>
          <w:sz w:val="24"/>
          <w:szCs w:val="24"/>
        </w:rPr>
        <w:t xml:space="preserve"> </w:t>
      </w:r>
    </w:p>
    <w:p w14:paraId="37513937" w14:textId="77777777" w:rsidR="00B17BBA" w:rsidRDefault="00B17BBA" w:rsidP="00B17BBA">
      <w:pPr>
        <w:spacing w:after="0"/>
        <w:rPr>
          <w:rFonts w:cstheme="minorHAnsi"/>
          <w:sz w:val="24"/>
          <w:szCs w:val="24"/>
        </w:rPr>
      </w:pPr>
    </w:p>
    <w:p w14:paraId="420CB42B" w14:textId="77777777" w:rsidR="00B17BBA" w:rsidRDefault="00B17BBA" w:rsidP="00B17BB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you are p</w:t>
      </w:r>
      <w:r w:rsidRPr="00943858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tient-facing primary care staff, you should:</w:t>
      </w:r>
    </w:p>
    <w:p w14:paraId="7C68B081" w14:textId="77777777" w:rsidR="00B17BBA" w:rsidRPr="00943858" w:rsidRDefault="00B17BBA" w:rsidP="00B17BBA">
      <w:pPr>
        <w:pStyle w:val="ListParagraph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943858">
        <w:rPr>
          <w:rFonts w:cstheme="minorHAnsi"/>
          <w:sz w:val="24"/>
          <w:szCs w:val="24"/>
        </w:rPr>
        <w:t>test yourself twice weekly (lateral flow test)</w:t>
      </w:r>
    </w:p>
    <w:p w14:paraId="574851BA" w14:textId="77777777" w:rsidR="00B17BBA" w:rsidRDefault="00B17BBA" w:rsidP="00B17BBA">
      <w:pPr>
        <w:pStyle w:val="ListParagraph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943858">
        <w:rPr>
          <w:rFonts w:cstheme="minorHAnsi"/>
          <w:sz w:val="24"/>
          <w:szCs w:val="24"/>
        </w:rPr>
        <w:t>report your result</w:t>
      </w:r>
      <w:r>
        <w:rPr>
          <w:rFonts w:cstheme="minorHAnsi"/>
          <w:sz w:val="24"/>
          <w:szCs w:val="24"/>
        </w:rPr>
        <w:t xml:space="preserve"> to Public Health</w:t>
      </w:r>
      <w:r w:rsidRPr="00943858">
        <w:rPr>
          <w:rFonts w:cstheme="minorHAnsi"/>
          <w:sz w:val="24"/>
          <w:szCs w:val="24"/>
        </w:rPr>
        <w:t>, via the NHS Digital online platform</w:t>
      </w:r>
    </w:p>
    <w:p w14:paraId="0C7438FF" w14:textId="77777777" w:rsidR="00B17BBA" w:rsidRDefault="00B17BBA" w:rsidP="00B17BBA">
      <w:pPr>
        <w:spacing w:after="0"/>
        <w:rPr>
          <w:rFonts w:cstheme="minorHAnsi"/>
          <w:sz w:val="24"/>
          <w:szCs w:val="24"/>
        </w:rPr>
      </w:pPr>
    </w:p>
    <w:p w14:paraId="61BB3BBE" w14:textId="77777777" w:rsidR="00B17BBA" w:rsidRDefault="00B17BBA" w:rsidP="00B17BBA">
      <w:pPr>
        <w:spacing w:after="0"/>
        <w:rPr>
          <w:rFonts w:cstheme="minorHAnsi"/>
          <w:sz w:val="24"/>
          <w:szCs w:val="24"/>
        </w:rPr>
      </w:pPr>
    </w:p>
    <w:p w14:paraId="66EFCF33" w14:textId="77777777" w:rsidR="00B17BBA" w:rsidRPr="00D76FBF" w:rsidRDefault="00B17BBA" w:rsidP="00B17BBA">
      <w:pPr>
        <w:spacing w:after="0"/>
        <w:rPr>
          <w:rFonts w:cstheme="minorHAnsi"/>
          <w:b/>
          <w:sz w:val="24"/>
          <w:szCs w:val="24"/>
        </w:rPr>
      </w:pPr>
      <w:r w:rsidRPr="00D76FBF">
        <w:rPr>
          <w:rFonts w:cstheme="minorHAnsi"/>
          <w:b/>
          <w:sz w:val="24"/>
          <w:szCs w:val="24"/>
        </w:rPr>
        <w:t>How to take a Lateral Flow test</w:t>
      </w:r>
    </w:p>
    <w:p w14:paraId="18ECB5F1" w14:textId="77777777" w:rsidR="00B17BBA" w:rsidRDefault="00B17BBA" w:rsidP="00B17BB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watch the video</w:t>
      </w:r>
    </w:p>
    <w:p w14:paraId="4C0C8CEE" w14:textId="41E6EA7E" w:rsidR="00B17BBA" w:rsidRDefault="00FF70E4" w:rsidP="00B17BBA">
      <w:pPr>
        <w:spacing w:after="0"/>
        <w:rPr>
          <w:rFonts w:cstheme="minorHAnsi"/>
          <w:sz w:val="24"/>
          <w:szCs w:val="24"/>
        </w:rPr>
      </w:pPr>
      <w:hyperlink r:id="rId9" w:history="1">
        <w:r w:rsidR="00A54137" w:rsidRPr="001E75D1">
          <w:rPr>
            <w:rStyle w:val="Hyperlink"/>
            <w:rFonts w:cstheme="minorHAnsi"/>
            <w:sz w:val="24"/>
            <w:szCs w:val="24"/>
          </w:rPr>
          <w:t>www.youtube.com/watch?v=kZhSPnnXyPo</w:t>
        </w:r>
      </w:hyperlink>
      <w:r w:rsidR="00A54137">
        <w:rPr>
          <w:rFonts w:cstheme="minorHAnsi"/>
          <w:sz w:val="24"/>
          <w:szCs w:val="24"/>
        </w:rPr>
        <w:t xml:space="preserve"> </w:t>
      </w:r>
    </w:p>
    <w:p w14:paraId="18877103" w14:textId="36E0F245" w:rsidR="00B17BBA" w:rsidRDefault="00B17BBA" w:rsidP="00B17BB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w:drawing>
          <wp:inline distT="0" distB="0" distL="0" distR="0" wp14:anchorId="6089B8E3" wp14:editId="1E86CCB6">
            <wp:extent cx="2034000" cy="11448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000" cy="11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noProof/>
          <w:sz w:val="24"/>
          <w:szCs w:val="24"/>
          <w:lang w:eastAsia="en-GB"/>
        </w:rPr>
        <w:drawing>
          <wp:inline distT="0" distB="0" distL="0" distR="0" wp14:anchorId="6EBB1CC7" wp14:editId="3F39A16E">
            <wp:extent cx="1522800" cy="1141200"/>
            <wp:effectExtent l="0" t="0" r="1270" b="1905"/>
            <wp:docPr id="3" name="Picture 3" descr="A picture containing text, j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jack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800" cy="114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3ECF" w14:textId="77777777" w:rsidR="00B17BBA" w:rsidRDefault="00B17BBA" w:rsidP="00B17BBA">
      <w:pPr>
        <w:spacing w:after="0"/>
        <w:rPr>
          <w:rFonts w:cstheme="minorHAnsi"/>
          <w:sz w:val="24"/>
          <w:szCs w:val="24"/>
        </w:rPr>
      </w:pPr>
    </w:p>
    <w:p w14:paraId="74013FF2" w14:textId="77777777" w:rsidR="00B17BBA" w:rsidRDefault="00B17BBA" w:rsidP="00B17BB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can do the test on yourself, and read the result in 30 minutes.</w:t>
      </w:r>
    </w:p>
    <w:p w14:paraId="6EFF2252" w14:textId="77777777" w:rsidR="00B17BBA" w:rsidRDefault="00B17BBA" w:rsidP="00B17BBA">
      <w:pPr>
        <w:spacing w:after="0"/>
        <w:rPr>
          <w:rFonts w:cstheme="minorHAnsi"/>
          <w:sz w:val="24"/>
          <w:szCs w:val="24"/>
        </w:rPr>
      </w:pPr>
    </w:p>
    <w:p w14:paraId="4CD483EC" w14:textId="77777777" w:rsidR="00B17BBA" w:rsidRDefault="00B17BBA" w:rsidP="00B17BBA">
      <w:pPr>
        <w:spacing w:after="0"/>
        <w:rPr>
          <w:rFonts w:cstheme="minorHAnsi"/>
          <w:sz w:val="24"/>
          <w:szCs w:val="24"/>
        </w:rPr>
      </w:pPr>
    </w:p>
    <w:p w14:paraId="0FD5D060" w14:textId="77777777" w:rsidR="00B17BBA" w:rsidRPr="004F629E" w:rsidRDefault="00B17BBA" w:rsidP="00B17BBA">
      <w:pPr>
        <w:spacing w:after="0"/>
        <w:rPr>
          <w:rFonts w:cstheme="minorHAnsi"/>
          <w:b/>
          <w:sz w:val="24"/>
          <w:szCs w:val="24"/>
        </w:rPr>
      </w:pPr>
      <w:r w:rsidRPr="004F629E">
        <w:rPr>
          <w:rFonts w:cstheme="minorHAnsi"/>
          <w:b/>
          <w:sz w:val="24"/>
          <w:szCs w:val="24"/>
        </w:rPr>
        <w:t>Reporting the test result</w:t>
      </w:r>
    </w:p>
    <w:p w14:paraId="18A7ABF9" w14:textId="77777777" w:rsidR="00B17BBA" w:rsidRDefault="00B17BBA" w:rsidP="00B17BB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use the NHS Digital online platform</w:t>
      </w:r>
    </w:p>
    <w:p w14:paraId="737D32AA" w14:textId="7A0695BC" w:rsidR="00B17BBA" w:rsidRDefault="00FF70E4" w:rsidP="00B17BBA">
      <w:pPr>
        <w:spacing w:after="0"/>
        <w:rPr>
          <w:rFonts w:cstheme="minorHAnsi"/>
          <w:sz w:val="24"/>
          <w:szCs w:val="24"/>
        </w:rPr>
      </w:pPr>
      <w:hyperlink r:id="rId13" w:history="1">
        <w:r w:rsidR="00A54137" w:rsidRPr="001E75D1">
          <w:rPr>
            <w:rStyle w:val="Hyperlink"/>
            <w:rFonts w:cstheme="minorHAnsi"/>
            <w:sz w:val="24"/>
            <w:szCs w:val="24"/>
          </w:rPr>
          <w:t>www.gov.uk/report-covid19-result</w:t>
        </w:r>
      </w:hyperlink>
      <w:r w:rsidR="00A54137">
        <w:rPr>
          <w:rFonts w:cstheme="minorHAnsi"/>
          <w:sz w:val="24"/>
          <w:szCs w:val="24"/>
        </w:rPr>
        <w:t xml:space="preserve"> </w:t>
      </w:r>
    </w:p>
    <w:p w14:paraId="250DA157" w14:textId="77777777" w:rsidR="00B17BBA" w:rsidRDefault="00B17BBA" w:rsidP="00B17BB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w:drawing>
          <wp:inline distT="0" distB="0" distL="0" distR="0" wp14:anchorId="71A767BF" wp14:editId="3E4411B5">
            <wp:extent cx="2034000" cy="114480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onavirus lateral flow test result reporting 0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000" cy="11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34A91" w14:textId="77777777" w:rsidR="00B17BBA" w:rsidRDefault="00B17BBA" w:rsidP="00B17BBA">
      <w:pPr>
        <w:spacing w:after="0"/>
        <w:rPr>
          <w:rFonts w:cstheme="minorHAnsi"/>
          <w:sz w:val="24"/>
          <w:szCs w:val="24"/>
        </w:rPr>
      </w:pPr>
    </w:p>
    <w:p w14:paraId="0E806CDA" w14:textId="77777777" w:rsidR="00B17BBA" w:rsidRDefault="00B17BBA" w:rsidP="00B17BBA">
      <w:pPr>
        <w:spacing w:after="0"/>
        <w:rPr>
          <w:rFonts w:cstheme="minorHAnsi"/>
          <w:sz w:val="24"/>
          <w:szCs w:val="24"/>
        </w:rPr>
      </w:pPr>
    </w:p>
    <w:p w14:paraId="57BB8C9C" w14:textId="0390B8CF" w:rsidR="00FF70E4" w:rsidRDefault="00FF70E4" w:rsidP="00B17BBA">
      <w:pPr>
        <w:spacing w:after="0"/>
        <w:rPr>
          <w:rFonts w:cstheme="minorHAnsi"/>
          <w:sz w:val="24"/>
          <w:szCs w:val="24"/>
        </w:rPr>
      </w:pPr>
      <w:r w:rsidRPr="00FF70E4">
        <w:rPr>
          <w:rFonts w:cstheme="minorHAnsi"/>
          <w:i/>
          <w:sz w:val="24"/>
          <w:szCs w:val="24"/>
        </w:rPr>
        <w:t>For reference</w:t>
      </w:r>
      <w:r>
        <w:rPr>
          <w:rFonts w:cstheme="minorHAnsi"/>
          <w:sz w:val="24"/>
          <w:szCs w:val="24"/>
        </w:rPr>
        <w:t>:</w:t>
      </w:r>
    </w:p>
    <w:p w14:paraId="6FDCA84E" w14:textId="77777777" w:rsidR="00B17BBA" w:rsidRPr="006D28A9" w:rsidRDefault="00B17BBA" w:rsidP="00B17BBA">
      <w:pPr>
        <w:spacing w:after="0"/>
        <w:rPr>
          <w:rFonts w:cstheme="minorHAnsi"/>
          <w:sz w:val="24"/>
          <w:szCs w:val="24"/>
          <w:u w:val="single"/>
        </w:rPr>
      </w:pPr>
      <w:r w:rsidRPr="006D28A9">
        <w:rPr>
          <w:rFonts w:cstheme="minorHAnsi"/>
          <w:sz w:val="24"/>
          <w:szCs w:val="24"/>
          <w:u w:val="single"/>
        </w:rPr>
        <w:t>Ability of Lateral Flow tests to detect the virus</w:t>
      </w:r>
    </w:p>
    <w:p w14:paraId="309E4206" w14:textId="77777777" w:rsidR="00B17BBA" w:rsidRPr="006D28A9" w:rsidRDefault="00B17BBA" w:rsidP="00B17BBA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 w:rsidRPr="006D28A9">
        <w:rPr>
          <w:rFonts w:cstheme="minorHAnsi"/>
          <w:sz w:val="24"/>
          <w:szCs w:val="24"/>
        </w:rPr>
        <w:t>in over 95% of cases with high concentration of virus</w:t>
      </w:r>
    </w:p>
    <w:p w14:paraId="4257A5F0" w14:textId="77777777" w:rsidR="00B17BBA" w:rsidRPr="006D28A9" w:rsidRDefault="00B17BBA" w:rsidP="00B17BBA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 w:rsidRPr="006D28A9">
        <w:rPr>
          <w:rFonts w:cstheme="minorHAnsi"/>
          <w:sz w:val="24"/>
          <w:szCs w:val="24"/>
        </w:rPr>
        <w:t>in 76.8% of cases overall</w:t>
      </w:r>
    </w:p>
    <w:p w14:paraId="3785C626" w14:textId="77777777" w:rsidR="00B17BBA" w:rsidRPr="006D28A9" w:rsidRDefault="00B17BBA" w:rsidP="00B17BBA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 w:rsidRPr="006D28A9">
        <w:rPr>
          <w:rFonts w:cstheme="minorHAnsi"/>
          <w:sz w:val="24"/>
          <w:szCs w:val="24"/>
        </w:rPr>
        <w:t>in 58.9% of cases when the user technique is not good</w:t>
      </w:r>
    </w:p>
    <w:p w14:paraId="61390C64" w14:textId="77777777" w:rsidR="00FF70E4" w:rsidRPr="00FF70E4" w:rsidRDefault="00FF70E4" w:rsidP="00FF70E4">
      <w:pPr>
        <w:spacing w:after="0"/>
        <w:rPr>
          <w:rFonts w:cstheme="minorHAnsi"/>
          <w:sz w:val="24"/>
          <w:szCs w:val="24"/>
        </w:rPr>
      </w:pPr>
      <w:hyperlink r:id="rId15" w:history="1">
        <w:r w:rsidRPr="00FF70E4">
          <w:rPr>
            <w:rStyle w:val="Hyperlink"/>
            <w:rFonts w:cstheme="minorHAnsi"/>
            <w:sz w:val="24"/>
            <w:szCs w:val="24"/>
          </w:rPr>
          <w:t>www.gov.uk/government/publications/evidence-on-the-accuracy-of-lateral-flow-device-testing</w:t>
        </w:r>
      </w:hyperlink>
      <w:r w:rsidRPr="00FF70E4">
        <w:rPr>
          <w:rFonts w:cstheme="minorHAnsi"/>
          <w:sz w:val="24"/>
          <w:szCs w:val="24"/>
        </w:rPr>
        <w:t xml:space="preserve"> </w:t>
      </w:r>
    </w:p>
    <w:p w14:paraId="220F711B" w14:textId="77777777" w:rsidR="00B17BBA" w:rsidRDefault="00B17BBA" w:rsidP="00B17BBA">
      <w:pPr>
        <w:spacing w:after="0"/>
        <w:rPr>
          <w:rFonts w:cstheme="minorHAnsi"/>
          <w:sz w:val="24"/>
          <w:szCs w:val="24"/>
        </w:rPr>
      </w:pPr>
    </w:p>
    <w:p w14:paraId="4572CF5B" w14:textId="77777777" w:rsidR="00B17BBA" w:rsidRPr="00D76FBF" w:rsidRDefault="00B17BBA" w:rsidP="00B17BBA">
      <w:pPr>
        <w:spacing w:after="0"/>
        <w:rPr>
          <w:rFonts w:cstheme="minorHAnsi"/>
          <w:sz w:val="24"/>
          <w:szCs w:val="24"/>
        </w:rPr>
      </w:pPr>
    </w:p>
    <w:p w14:paraId="299D22CA" w14:textId="3A9F888E" w:rsidR="0069660E" w:rsidRDefault="0069660E">
      <w:pPr>
        <w:rPr>
          <w:rFonts w:cstheme="minorHAnsi"/>
          <w:sz w:val="24"/>
          <w:szCs w:val="24"/>
        </w:rPr>
      </w:pPr>
    </w:p>
    <w:p w14:paraId="6796046A" w14:textId="0134415C" w:rsidR="00FF70E4" w:rsidRPr="00FF70E4" w:rsidRDefault="00FF70E4">
      <w:pPr>
        <w:rPr>
          <w:rFonts w:cstheme="minorHAnsi"/>
          <w:b/>
          <w:sz w:val="28"/>
          <w:szCs w:val="28"/>
        </w:rPr>
      </w:pPr>
      <w:r w:rsidRPr="00FF70E4">
        <w:rPr>
          <w:rFonts w:cstheme="minorHAnsi"/>
          <w:b/>
          <w:sz w:val="28"/>
          <w:szCs w:val="28"/>
        </w:rPr>
        <w:lastRenderedPageBreak/>
        <w:t>RETURN TO WORK</w:t>
      </w:r>
    </w:p>
    <w:p w14:paraId="2C92E30A" w14:textId="13FDDED5" w:rsidR="00E94CC0" w:rsidRDefault="00E94CC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w:drawing>
          <wp:inline distT="0" distB="0" distL="0" distR="0" wp14:anchorId="10788C82" wp14:editId="3BAC7F51">
            <wp:extent cx="5731510" cy="4051935"/>
            <wp:effectExtent l="0" t="0" r="2540" b="5715"/>
            <wp:docPr id="4" name="Picture 4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tex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0D4B1" w14:textId="77777777" w:rsidR="008F276B" w:rsidRDefault="00E94CC0">
      <w:pPr>
        <w:rPr>
          <w:rFonts w:cstheme="minorHAnsi"/>
          <w:sz w:val="24"/>
          <w:szCs w:val="24"/>
        </w:rPr>
        <w:sectPr w:rsidR="008F276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cstheme="minorHAnsi"/>
          <w:noProof/>
          <w:sz w:val="24"/>
          <w:szCs w:val="24"/>
          <w:lang w:eastAsia="en-GB"/>
        </w:rPr>
        <w:drawing>
          <wp:inline distT="0" distB="0" distL="0" distR="0" wp14:anchorId="479C4895" wp14:editId="7438599F">
            <wp:extent cx="5731510" cy="4051935"/>
            <wp:effectExtent l="0" t="0" r="2540" b="5715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3D56B" w14:textId="23E3802A" w:rsidR="00E94CC0" w:rsidRDefault="00E94CC0">
      <w:pPr>
        <w:rPr>
          <w:rFonts w:cstheme="minorHAnsi"/>
          <w:sz w:val="24"/>
          <w:szCs w:val="24"/>
        </w:rPr>
      </w:pPr>
    </w:p>
    <w:sectPr w:rsidR="00E94CC0" w:rsidSect="008F27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07E06"/>
    <w:multiLevelType w:val="hybridMultilevel"/>
    <w:tmpl w:val="23329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0261C"/>
    <w:multiLevelType w:val="hybridMultilevel"/>
    <w:tmpl w:val="50A651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86BFA"/>
    <w:multiLevelType w:val="hybridMultilevel"/>
    <w:tmpl w:val="7A741B5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31111E"/>
    <w:multiLevelType w:val="hybridMultilevel"/>
    <w:tmpl w:val="BC5A8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D2296"/>
    <w:multiLevelType w:val="hybridMultilevel"/>
    <w:tmpl w:val="12E66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43F50"/>
    <w:multiLevelType w:val="hybridMultilevel"/>
    <w:tmpl w:val="3064F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9598C"/>
    <w:multiLevelType w:val="hybridMultilevel"/>
    <w:tmpl w:val="2A58DEAE"/>
    <w:lvl w:ilvl="0" w:tplc="4AF2846A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6846B6"/>
    <w:multiLevelType w:val="hybridMultilevel"/>
    <w:tmpl w:val="A52E5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31A71"/>
    <w:multiLevelType w:val="hybridMultilevel"/>
    <w:tmpl w:val="52980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0E"/>
    <w:rsid w:val="00054CF0"/>
    <w:rsid w:val="00402BE5"/>
    <w:rsid w:val="0069660E"/>
    <w:rsid w:val="008F276B"/>
    <w:rsid w:val="00925635"/>
    <w:rsid w:val="00A54137"/>
    <w:rsid w:val="00AE49DF"/>
    <w:rsid w:val="00B17BBA"/>
    <w:rsid w:val="00C21083"/>
    <w:rsid w:val="00C366B2"/>
    <w:rsid w:val="00E94CC0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3F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660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66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9660E"/>
    <w:pPr>
      <w:ind w:left="720"/>
      <w:contextualSpacing/>
    </w:pPr>
  </w:style>
  <w:style w:type="table" w:styleId="TableGrid">
    <w:name w:val="Table Grid"/>
    <w:basedOn w:val="TableNormal"/>
    <w:uiPriority w:val="59"/>
    <w:rsid w:val="00B1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660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66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9660E"/>
    <w:pPr>
      <w:ind w:left="720"/>
      <w:contextualSpacing/>
    </w:pPr>
  </w:style>
  <w:style w:type="table" w:styleId="TableGrid">
    <w:name w:val="Table Grid"/>
    <w:basedOn w:val="TableNormal"/>
    <w:uiPriority w:val="59"/>
    <w:rsid w:val="00B1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and.nhs.uk/coronavirus/publication/managing-coronavirus-covid-19-in-general-practice-sop/" TargetMode="External"/><Relationship Id="rId13" Type="http://schemas.openxmlformats.org/officeDocument/2006/relationships/hyperlink" Target="http://www.gov.uk/report-covid19-result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v.uk/government/publications/covid-19-management-of-exposed-healthcare-workers-and-patients-in-hospital-settings/covid-19-management-of-exposed-healthcare-workers-and-patients-in-hospital-settings" TargetMode="External"/><Relationship Id="rId12" Type="http://schemas.microsoft.com/office/2007/relationships/hdphoto" Target="media/hdphoto1.wdp"/><Relationship Id="rId17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guidance-for-contacts-of-people-with-possible-or-confirmed-coronavirus-covid-19-infection-who-do-not-live-with-the-person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gov.uk/government/publications/evidence-on-the-accuracy-of-lateral-flow-device-testing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kZhSPnnXyPo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Hiew</dc:creator>
  <cp:lastModifiedBy>Stephen</cp:lastModifiedBy>
  <cp:revision>2</cp:revision>
  <dcterms:created xsi:type="dcterms:W3CDTF">2021-01-13T09:57:00Z</dcterms:created>
  <dcterms:modified xsi:type="dcterms:W3CDTF">2021-01-13T09:57:00Z</dcterms:modified>
</cp:coreProperties>
</file>